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A" w:rsidRPr="00094A7A" w:rsidRDefault="00EF72E5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>
        <w:rPr>
          <w:rFonts w:eastAsia="Calibri"/>
          <w:b/>
          <w:color w:val="auto"/>
          <w:szCs w:val="22"/>
          <w:lang w:val="hu-HU" w:eastAsia="en-US"/>
        </w:rPr>
        <w:t>State Polar Academy</w:t>
      </w:r>
      <w:r w:rsidR="00094A7A" w:rsidRPr="00094A7A">
        <w:rPr>
          <w:rFonts w:eastAsia="Calibri"/>
          <w:b/>
          <w:color w:val="auto"/>
          <w:szCs w:val="22"/>
          <w:lang w:eastAsia="en-US"/>
        </w:rPr>
        <w:t xml:space="preserve"> (</w:t>
      </w:r>
      <w:r>
        <w:rPr>
          <w:rFonts w:eastAsia="Calibri"/>
          <w:b/>
          <w:color w:val="auto"/>
          <w:szCs w:val="22"/>
          <w:lang w:val="hu-HU" w:eastAsia="en-US"/>
        </w:rPr>
        <w:t>SPA</w:t>
      </w:r>
      <w:r w:rsidR="00094A7A" w:rsidRPr="00094A7A">
        <w:rPr>
          <w:rFonts w:eastAsia="Calibri"/>
          <w:b/>
          <w:color w:val="auto"/>
          <w:szCs w:val="22"/>
          <w:lang w:eastAsia="en-US"/>
        </w:rPr>
        <w:t>)</w:t>
      </w:r>
    </w:p>
    <w:p w:rsidR="00094A7A" w:rsidRPr="00094A7A" w:rsidRDefault="00EF72E5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>
        <w:rPr>
          <w:rFonts w:eastAsia="Calibri"/>
          <w:b/>
          <w:color w:val="auto"/>
          <w:szCs w:val="22"/>
          <w:lang w:val="hu-HU" w:eastAsia="en-US"/>
        </w:rPr>
        <w:t>Network of Aquaculture Centres in Central and Eastern Europe</w:t>
      </w:r>
      <w:r w:rsidR="00094A7A" w:rsidRPr="00094A7A">
        <w:rPr>
          <w:rFonts w:eastAsia="Calibri"/>
          <w:b/>
          <w:color w:val="auto"/>
          <w:szCs w:val="22"/>
          <w:lang w:eastAsia="en-US"/>
        </w:rPr>
        <w:t xml:space="preserve"> (</w:t>
      </w:r>
      <w:r>
        <w:rPr>
          <w:rFonts w:eastAsia="Calibri"/>
          <w:b/>
          <w:color w:val="auto"/>
          <w:szCs w:val="22"/>
          <w:lang w:val="hu-HU" w:eastAsia="en-US"/>
        </w:rPr>
        <w:t>NACEE</w:t>
      </w:r>
      <w:r w:rsidR="00094A7A" w:rsidRPr="00094A7A">
        <w:rPr>
          <w:rFonts w:eastAsia="Calibri"/>
          <w:b/>
          <w:color w:val="auto"/>
          <w:szCs w:val="22"/>
          <w:lang w:eastAsia="en-US"/>
        </w:rPr>
        <w:t>)</w:t>
      </w: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</w:p>
    <w:p w:rsidR="00EF72E5" w:rsidRPr="00EF72E5" w:rsidRDefault="00EF72E5" w:rsidP="00EF72E5">
      <w:pPr>
        <w:ind w:firstLine="0"/>
        <w:jc w:val="center"/>
        <w:rPr>
          <w:b/>
          <w:color w:val="auto"/>
          <w:lang w:val="hu-HU"/>
        </w:rPr>
      </w:pPr>
      <w:r w:rsidRPr="00EF72E5">
        <w:rPr>
          <w:b/>
          <w:color w:val="auto"/>
          <w:lang w:val="hu-HU"/>
        </w:rPr>
        <w:t>Fourth Internationa</w:t>
      </w:r>
      <w:r>
        <w:rPr>
          <w:b/>
          <w:color w:val="auto"/>
          <w:lang w:val="hu-HU"/>
        </w:rPr>
        <w:t>l Young Researchers’ Conference</w:t>
      </w:r>
      <w:r w:rsidRPr="00EF72E5">
        <w:rPr>
          <w:b/>
          <w:color w:val="auto"/>
        </w:rPr>
        <w:t xml:space="preserve"> </w:t>
      </w:r>
      <w:r w:rsidRPr="00EF72E5">
        <w:rPr>
          <w:b/>
          <w:color w:val="auto"/>
          <w:lang w:val="hu-HU"/>
        </w:rPr>
        <w:t>of NACEE,</w:t>
      </w:r>
    </w:p>
    <w:p w:rsidR="00094A7A" w:rsidRPr="00EF72E5" w:rsidRDefault="00EF72E5" w:rsidP="00EF72E5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 w:rsidRPr="00EF72E5">
        <w:rPr>
          <w:b/>
          <w:color w:val="auto"/>
          <w:lang w:val="hu-HU"/>
        </w:rPr>
        <w:t>Saint Petersburg, Russia,</w:t>
      </w:r>
      <w:r w:rsidRPr="00EF72E5">
        <w:rPr>
          <w:b/>
          <w:color w:val="auto"/>
        </w:rPr>
        <w:t xml:space="preserve"> 15-16 </w:t>
      </w:r>
      <w:r w:rsidRPr="00EF72E5">
        <w:rPr>
          <w:b/>
          <w:color w:val="auto"/>
          <w:lang w:val="hu-HU"/>
        </w:rPr>
        <w:t>April</w:t>
      </w:r>
      <w:r w:rsidRPr="00EF72E5">
        <w:rPr>
          <w:b/>
          <w:color w:val="auto"/>
        </w:rPr>
        <w:t xml:space="preserve"> 201</w:t>
      </w:r>
      <w:r w:rsidRPr="00EF72E5">
        <w:rPr>
          <w:b/>
          <w:color w:val="auto"/>
          <w:lang w:val="hu-HU"/>
        </w:rPr>
        <w:t>4</w:t>
      </w: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</w:p>
    <w:p w:rsidR="00094A7A" w:rsidRPr="00EF72E5" w:rsidRDefault="00EF72E5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val="hu-HU" w:eastAsia="en-US"/>
        </w:rPr>
      </w:pPr>
      <w:r>
        <w:rPr>
          <w:rFonts w:eastAsia="Calibri"/>
          <w:b/>
          <w:color w:val="auto"/>
          <w:szCs w:val="22"/>
          <w:lang w:val="hu-HU" w:eastAsia="en-US"/>
        </w:rPr>
        <w:t>INFORMATION LETTER</w:t>
      </w:r>
    </w:p>
    <w:p w:rsidR="00094A7A" w:rsidRPr="00094A7A" w:rsidRDefault="00EF72E5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We invite young researchers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  <w:r>
        <w:rPr>
          <w:rFonts w:eastAsia="Calibri"/>
          <w:color w:val="auto"/>
          <w:szCs w:val="22"/>
          <w:lang w:val="hu-HU" w:eastAsia="en-US"/>
        </w:rPr>
        <w:t>BSc, MSc and PhD students, etc., who are doing research in the fields of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</w:p>
    <w:p w:rsidR="00094A7A" w:rsidRPr="00094A7A" w:rsidRDefault="00EF72E5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ichthyology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</w:p>
    <w:p w:rsidR="00094A7A" w:rsidRPr="00094A7A" w:rsidRDefault="00EF72E5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aquaculture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</w:p>
    <w:p w:rsidR="00094A7A" w:rsidRPr="00094A7A" w:rsidRDefault="00EF72E5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fisheries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</w:p>
    <w:p w:rsidR="00094A7A" w:rsidRPr="00094A7A" w:rsidRDefault="00EF72E5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ecology of fisheries waters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</w:p>
    <w:p w:rsidR="00094A7A" w:rsidRPr="00094A7A" w:rsidRDefault="00EF72E5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protection of valuable aquatic species</w:t>
      </w:r>
      <w:r w:rsidR="00094A7A" w:rsidRPr="00094A7A">
        <w:rPr>
          <w:rFonts w:eastAsia="Calibri"/>
          <w:color w:val="auto"/>
          <w:szCs w:val="22"/>
          <w:lang w:eastAsia="en-US"/>
        </w:rPr>
        <w:t>,</w:t>
      </w:r>
    </w:p>
    <w:p w:rsidR="00094A7A" w:rsidRPr="00EF72E5" w:rsidRDefault="00EF72E5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>
        <w:rPr>
          <w:rFonts w:eastAsia="Calibri"/>
          <w:color w:val="auto"/>
          <w:szCs w:val="22"/>
          <w:lang w:val="hu-HU" w:eastAsia="en-US"/>
        </w:rPr>
        <w:t>and other related subjects</w:t>
      </w:r>
    </w:p>
    <w:p w:rsidR="00094A7A" w:rsidRPr="00EF72E5" w:rsidRDefault="00EF72E5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>
        <w:rPr>
          <w:rFonts w:eastAsia="Calibri"/>
          <w:color w:val="auto"/>
          <w:szCs w:val="22"/>
          <w:lang w:val="hu-HU" w:eastAsia="en-US"/>
        </w:rPr>
        <w:t>and are interested in putting their materials to the test and publishing them, as well as establishing professional contacts with colleagues from other institutions,</w:t>
      </w:r>
    </w:p>
    <w:p w:rsidR="00094A7A" w:rsidRPr="00094A7A" w:rsidRDefault="00EF72E5" w:rsidP="00EF72E5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to take part in the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 w:rsidRPr="00EF72E5">
        <w:rPr>
          <w:rFonts w:eastAsia="Calibri"/>
          <w:color w:val="auto"/>
          <w:szCs w:val="22"/>
          <w:lang w:eastAsia="en-US"/>
        </w:rPr>
        <w:t>Fourth International Young Researchers’ Conference of NACEE,</w:t>
      </w:r>
      <w:r>
        <w:rPr>
          <w:rFonts w:eastAsia="Calibri"/>
          <w:color w:val="auto"/>
          <w:szCs w:val="22"/>
          <w:lang w:val="hu-HU" w:eastAsia="en-US"/>
        </w:rPr>
        <w:t xml:space="preserve"> which is to be held on </w:t>
      </w:r>
      <w:r w:rsidRPr="00EF72E5">
        <w:rPr>
          <w:rFonts w:eastAsia="Calibri"/>
          <w:color w:val="auto"/>
          <w:szCs w:val="22"/>
          <w:lang w:eastAsia="en-US"/>
        </w:rPr>
        <w:t>15-16 April 2014</w:t>
      </w:r>
      <w:r>
        <w:rPr>
          <w:rFonts w:eastAsia="Calibri"/>
          <w:color w:val="auto"/>
          <w:szCs w:val="22"/>
          <w:lang w:val="hu-HU" w:eastAsia="en-US"/>
        </w:rPr>
        <w:t xml:space="preserve"> in </w:t>
      </w:r>
      <w:r>
        <w:rPr>
          <w:rFonts w:eastAsia="Calibri"/>
          <w:color w:val="auto"/>
          <w:szCs w:val="22"/>
          <w:lang w:eastAsia="en-US"/>
        </w:rPr>
        <w:t>Saint Petersburg, Russia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AF64EB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The conference will take place at the State Polar Academy</w:t>
      </w:r>
      <w:r w:rsidR="0092193F">
        <w:rPr>
          <w:rFonts w:eastAsia="Calibri"/>
          <w:color w:val="auto"/>
          <w:szCs w:val="22"/>
          <w:lang w:val="hu-HU" w:eastAsia="en-US"/>
        </w:rPr>
        <w:t>, which is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 w:rsidR="0092193F">
        <w:rPr>
          <w:rFonts w:eastAsia="Calibri"/>
          <w:color w:val="auto"/>
          <w:szCs w:val="22"/>
          <w:lang w:val="hu-HU" w:eastAsia="en-US"/>
        </w:rPr>
        <w:t>situated in the centre of Saint Petersburg – the largest scientific centre of the Russian Federation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 w:rsidR="0092193F">
        <w:rPr>
          <w:rFonts w:eastAsia="Calibri"/>
          <w:color w:val="auto"/>
          <w:szCs w:val="22"/>
          <w:lang w:val="hu-HU" w:eastAsia="en-US"/>
        </w:rPr>
        <w:t>and one of the most beautiful towns of the world, famous for its museums, monuments and other sights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92193F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The conference will include oral and poster presentations.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>
        <w:rPr>
          <w:rFonts w:eastAsia="Calibri"/>
          <w:color w:val="auto"/>
          <w:szCs w:val="22"/>
          <w:lang w:val="hu-HU" w:eastAsia="en-US"/>
        </w:rPr>
        <w:t>Publishing a paper without attendance is also possible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92193F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The working languages of the conference will be Russian and English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92193F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 xml:space="preserve">The conference hall is equipped with multimedia equipment, including </w:t>
      </w:r>
      <w:r>
        <w:rPr>
          <w:rFonts w:eastAsia="Calibri"/>
          <w:color w:val="auto"/>
          <w:szCs w:val="22"/>
          <w:lang w:val="en-US" w:eastAsia="en-US"/>
        </w:rPr>
        <w:t>microphones</w:t>
      </w:r>
      <w:r>
        <w:rPr>
          <w:rFonts w:eastAsia="Calibri"/>
          <w:color w:val="auto"/>
          <w:szCs w:val="22"/>
          <w:lang w:eastAsia="en-US"/>
        </w:rPr>
        <w:t>,</w:t>
      </w:r>
      <w:r>
        <w:rPr>
          <w:rFonts w:eastAsia="Calibri"/>
          <w:color w:val="auto"/>
          <w:szCs w:val="22"/>
          <w:lang w:val="hu-HU" w:eastAsia="en-US"/>
        </w:rPr>
        <w:t xml:space="preserve"> a computer, a multimedia projector and a screen for accompanying the presentations with </w:t>
      </w:r>
      <w:r w:rsidR="00094A7A" w:rsidRPr="00094A7A">
        <w:rPr>
          <w:rFonts w:eastAsia="Calibri"/>
          <w:color w:val="auto"/>
          <w:szCs w:val="22"/>
          <w:lang w:val="en-US" w:eastAsia="en-US"/>
        </w:rPr>
        <w:t>Microsoft</w:t>
      </w:r>
      <w:r w:rsidR="00094A7A" w:rsidRPr="00094A7A">
        <w:rPr>
          <w:rFonts w:eastAsia="Calibri"/>
          <w:color w:val="auto"/>
          <w:szCs w:val="22"/>
          <w:lang w:eastAsia="en-US"/>
        </w:rPr>
        <w:t>®</w:t>
      </w:r>
      <w:r>
        <w:rPr>
          <w:rFonts w:eastAsia="Calibri"/>
          <w:color w:val="auto"/>
          <w:szCs w:val="22"/>
          <w:lang w:val="hu-HU" w:eastAsia="en-US"/>
        </w:rPr>
        <w:t xml:space="preserve"> </w:t>
      </w:r>
      <w:r w:rsidR="00094A7A" w:rsidRPr="00094A7A">
        <w:rPr>
          <w:rFonts w:eastAsia="Calibri"/>
          <w:color w:val="auto"/>
          <w:szCs w:val="22"/>
          <w:lang w:val="en-US" w:eastAsia="en-US"/>
        </w:rPr>
        <w:t>PowerPoint</w:t>
      </w:r>
      <w:r>
        <w:rPr>
          <w:rFonts w:eastAsia="Calibri"/>
          <w:color w:val="auto"/>
          <w:szCs w:val="22"/>
          <w:lang w:val="en-US" w:eastAsia="en-US"/>
        </w:rPr>
        <w:t xml:space="preserve"> slides. </w:t>
      </w:r>
      <w:r>
        <w:rPr>
          <w:rFonts w:eastAsia="Calibri"/>
          <w:color w:val="auto"/>
          <w:szCs w:val="22"/>
          <w:lang w:val="hu-HU" w:eastAsia="en-US"/>
        </w:rPr>
        <w:t>Photographs and a video will be taken during the conference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92193F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lastRenderedPageBreak/>
        <w:t xml:space="preserve">The conference participants are offered the opportunity of </w:t>
      </w:r>
      <w:r w:rsidR="000461A7">
        <w:rPr>
          <w:rFonts w:eastAsia="Calibri"/>
          <w:color w:val="auto"/>
          <w:szCs w:val="22"/>
          <w:lang w:val="hu-HU" w:eastAsia="en-US"/>
        </w:rPr>
        <w:t>publishing their materials</w:t>
      </w:r>
      <w:r w:rsidR="00BB6F6E">
        <w:rPr>
          <w:rFonts w:eastAsia="Calibri"/>
          <w:color w:val="auto"/>
          <w:szCs w:val="22"/>
          <w:lang w:val="hu-HU" w:eastAsia="en-US"/>
        </w:rPr>
        <w:t>, 2-3 pages of text in Russian and English, i.e. a full paper,</w:t>
      </w:r>
      <w:r w:rsidR="000461A7">
        <w:rPr>
          <w:rFonts w:eastAsia="Calibri"/>
          <w:color w:val="auto"/>
          <w:szCs w:val="22"/>
          <w:lang w:val="hu-HU" w:eastAsia="en-US"/>
        </w:rPr>
        <w:t xml:space="preserve"> in the „Vestnik Gosudarstvennoy polyarnoy akademii”, the scientific journal of the SPA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 w:rsidR="00094A7A">
        <w:rPr>
          <w:rFonts w:eastAsia="Calibri"/>
          <w:color w:val="auto"/>
          <w:szCs w:val="22"/>
          <w:lang w:eastAsia="en-US"/>
        </w:rPr>
        <w:t>(</w:t>
      </w:r>
      <w:r w:rsidR="00BB6F6E">
        <w:rPr>
          <w:rFonts w:eastAsia="Calibri"/>
          <w:color w:val="auto"/>
          <w:szCs w:val="22"/>
          <w:lang w:val="hu-HU" w:eastAsia="en-US"/>
        </w:rPr>
        <w:t>see Instructions for Authors in Annex 2</w:t>
      </w:r>
      <w:r w:rsidR="00094A7A">
        <w:rPr>
          <w:rFonts w:eastAsia="Calibri"/>
          <w:color w:val="auto"/>
          <w:szCs w:val="22"/>
          <w:lang w:eastAsia="en-US"/>
        </w:rPr>
        <w:t xml:space="preserve">). </w:t>
      </w:r>
      <w:r w:rsidR="00BB6F6E">
        <w:rPr>
          <w:rFonts w:eastAsia="Calibri"/>
          <w:color w:val="auto"/>
          <w:szCs w:val="22"/>
          <w:lang w:val="hu-HU" w:eastAsia="en-US"/>
        </w:rPr>
        <w:t>The publication of tha paper is free for all participants, regardless of the form of participation</w:t>
      </w:r>
      <w:r w:rsidR="00094A7A">
        <w:rPr>
          <w:rFonts w:eastAsia="Calibri"/>
          <w:color w:val="auto"/>
          <w:szCs w:val="22"/>
          <w:lang w:eastAsia="en-US"/>
        </w:rPr>
        <w:t xml:space="preserve">. </w:t>
      </w:r>
      <w:r w:rsidR="00BB6F6E">
        <w:rPr>
          <w:rFonts w:eastAsia="Calibri"/>
          <w:color w:val="auto"/>
          <w:szCs w:val="22"/>
          <w:lang w:val="hu-HU" w:eastAsia="en-US"/>
        </w:rPr>
        <w:t>Please note that the „Vestnik Gosudarstvennoy polyarnoy akademii” is registered in the Russian Science Citation Index</w:t>
      </w:r>
      <w:r w:rsidR="00094A7A">
        <w:rPr>
          <w:rFonts w:eastAsia="Calibri"/>
          <w:color w:val="auto"/>
          <w:szCs w:val="22"/>
          <w:lang w:eastAsia="en-US"/>
        </w:rPr>
        <w:t xml:space="preserve">, </w:t>
      </w:r>
      <w:r w:rsidR="00BB6F6E">
        <w:rPr>
          <w:rFonts w:eastAsia="Calibri"/>
          <w:color w:val="auto"/>
          <w:szCs w:val="22"/>
          <w:lang w:val="hu-HU" w:eastAsia="en-US"/>
        </w:rPr>
        <w:t xml:space="preserve">and thus, any publication therein and citations thereof are shown in the </w:t>
      </w:r>
      <w:r w:rsidR="00094A7A">
        <w:rPr>
          <w:rFonts w:eastAsia="Calibri"/>
          <w:color w:val="auto"/>
          <w:szCs w:val="22"/>
          <w:lang w:val="en-US" w:eastAsia="en-US"/>
        </w:rPr>
        <w:t>ScienceIndex</w:t>
      </w:r>
      <w:r w:rsidR="00BB6F6E">
        <w:rPr>
          <w:rFonts w:eastAsia="Calibri"/>
          <w:color w:val="auto"/>
          <w:szCs w:val="22"/>
          <w:lang w:val="en-US" w:eastAsia="en-US"/>
        </w:rPr>
        <w:t xml:space="preserve"> system on the site</w:t>
      </w:r>
      <w:r w:rsidR="00094A7A">
        <w:rPr>
          <w:rFonts w:eastAsia="Calibri"/>
          <w:color w:val="auto"/>
          <w:szCs w:val="22"/>
          <w:lang w:eastAsia="en-US"/>
        </w:rPr>
        <w:t xml:space="preserve"> </w:t>
      </w:r>
      <w:hyperlink r:id="rId6" w:history="1">
        <w:r w:rsidR="00094A7A" w:rsidRPr="00ED3883">
          <w:rPr>
            <w:rStyle w:val="Hiperhivatkozs"/>
            <w:rFonts w:eastAsia="Calibri"/>
            <w:szCs w:val="22"/>
            <w:lang w:val="en-US" w:eastAsia="en-US"/>
          </w:rPr>
          <w:t>www</w:t>
        </w:r>
        <w:r w:rsidR="00094A7A" w:rsidRPr="00ED3883">
          <w:rPr>
            <w:rStyle w:val="Hiperhivatkozs"/>
            <w:rFonts w:eastAsia="Calibri"/>
            <w:szCs w:val="22"/>
            <w:lang w:eastAsia="en-US"/>
          </w:rPr>
          <w:t>.</w:t>
        </w:r>
        <w:r w:rsidR="00094A7A" w:rsidRPr="00ED3883">
          <w:rPr>
            <w:rStyle w:val="Hiperhivatkozs"/>
            <w:rFonts w:eastAsia="Calibri"/>
            <w:szCs w:val="22"/>
            <w:lang w:val="en-US" w:eastAsia="en-US"/>
          </w:rPr>
          <w:t>elibrary</w:t>
        </w:r>
        <w:r w:rsidR="00094A7A" w:rsidRPr="00ED3883">
          <w:rPr>
            <w:rStyle w:val="Hiperhivatkozs"/>
            <w:rFonts w:eastAsia="Calibri"/>
            <w:szCs w:val="22"/>
            <w:lang w:eastAsia="en-US"/>
          </w:rPr>
          <w:t>.</w:t>
        </w:r>
        <w:r w:rsidR="00094A7A" w:rsidRPr="00ED3883">
          <w:rPr>
            <w:rStyle w:val="Hiperhivatkozs"/>
            <w:rFonts w:eastAsia="Calibri"/>
            <w:szCs w:val="22"/>
            <w:lang w:val="en-US" w:eastAsia="en-US"/>
          </w:rPr>
          <w:t>ru</w:t>
        </w:r>
      </w:hyperlink>
      <w:r w:rsid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BB6F6E" w:rsidRDefault="00BB6F6E" w:rsidP="00BB6F6E">
      <w:pPr>
        <w:spacing w:line="360" w:lineRule="auto"/>
        <w:jc w:val="center"/>
        <w:rPr>
          <w:rFonts w:eastAsia="Calibri"/>
          <w:b/>
          <w:color w:val="auto"/>
          <w:szCs w:val="22"/>
          <w:lang w:val="hu-HU" w:eastAsia="en-US"/>
        </w:rPr>
      </w:pPr>
      <w:r>
        <w:rPr>
          <w:rFonts w:eastAsia="Calibri"/>
          <w:b/>
          <w:color w:val="auto"/>
          <w:szCs w:val="22"/>
          <w:lang w:val="hu-HU" w:eastAsia="en-US"/>
        </w:rPr>
        <w:t>Accommodation</w:t>
      </w:r>
      <w:r w:rsidR="00094A7A" w:rsidRPr="00094A7A">
        <w:rPr>
          <w:rFonts w:eastAsia="Calibri"/>
          <w:b/>
          <w:color w:val="auto"/>
          <w:szCs w:val="22"/>
          <w:lang w:eastAsia="en-US"/>
        </w:rPr>
        <w:t xml:space="preserve">, </w:t>
      </w:r>
      <w:r>
        <w:rPr>
          <w:rFonts w:eastAsia="Calibri"/>
          <w:b/>
          <w:color w:val="auto"/>
          <w:szCs w:val="22"/>
          <w:lang w:val="hu-HU" w:eastAsia="en-US"/>
        </w:rPr>
        <w:t xml:space="preserve">transfer and </w:t>
      </w:r>
      <w:r w:rsidR="00171205">
        <w:rPr>
          <w:rFonts w:eastAsia="Calibri"/>
          <w:b/>
          <w:color w:val="auto"/>
          <w:szCs w:val="22"/>
          <w:lang w:val="hu-HU" w:eastAsia="en-US"/>
        </w:rPr>
        <w:t>board</w:t>
      </w:r>
      <w:r>
        <w:rPr>
          <w:rFonts w:eastAsia="Calibri"/>
          <w:b/>
          <w:color w:val="auto"/>
          <w:szCs w:val="22"/>
          <w:lang w:val="hu-HU" w:eastAsia="en-US"/>
        </w:rPr>
        <w:t xml:space="preserve"> of the conference participants</w:t>
      </w:r>
    </w:p>
    <w:p w:rsidR="00094A7A" w:rsidRPr="00094A7A" w:rsidRDefault="00BB6F6E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 xml:space="preserve">The State Polar Academy </w:t>
      </w:r>
      <w:r w:rsidR="00171205">
        <w:rPr>
          <w:rFonts w:eastAsia="Calibri"/>
          <w:color w:val="auto"/>
          <w:szCs w:val="22"/>
          <w:lang w:val="hu-HU" w:eastAsia="en-US"/>
        </w:rPr>
        <w:t>invites one participant from each NACEE member institution, and provides the following</w:t>
      </w:r>
      <w:r w:rsidR="00094A7A" w:rsidRPr="00094A7A">
        <w:rPr>
          <w:rFonts w:eastAsia="Calibri"/>
          <w:color w:val="auto"/>
          <w:szCs w:val="22"/>
          <w:lang w:eastAsia="en-US"/>
        </w:rPr>
        <w:t>: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- </w:t>
      </w:r>
      <w:r w:rsidR="00171205">
        <w:rPr>
          <w:rFonts w:eastAsia="Calibri"/>
          <w:color w:val="auto"/>
          <w:szCs w:val="22"/>
          <w:lang w:val="hu-HU" w:eastAsia="en-US"/>
        </w:rPr>
        <w:t>transfer from Pulkovo Airport, railway or bus stations to the student hostel, from the student hostel to the conference venue and back</w:t>
      </w:r>
      <w:r w:rsidRPr="00094A7A">
        <w:rPr>
          <w:rFonts w:eastAsia="Calibri"/>
          <w:color w:val="auto"/>
          <w:szCs w:val="22"/>
          <w:lang w:eastAsia="en-US"/>
        </w:rPr>
        <w:t xml:space="preserve">, </w:t>
      </w:r>
      <w:r w:rsidR="00171205">
        <w:rPr>
          <w:rFonts w:eastAsia="Calibri"/>
          <w:color w:val="auto"/>
          <w:szCs w:val="22"/>
          <w:lang w:val="hu-HU" w:eastAsia="en-US"/>
        </w:rPr>
        <w:t>from the student hostel to Pulkovo Airport, railway or bus stations</w:t>
      </w:r>
      <w:r w:rsidRPr="00094A7A">
        <w:rPr>
          <w:rFonts w:eastAsia="Calibri"/>
          <w:color w:val="auto"/>
          <w:szCs w:val="22"/>
          <w:lang w:eastAsia="en-US"/>
        </w:rPr>
        <w:t xml:space="preserve">;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- </w:t>
      </w:r>
      <w:r w:rsidR="00171205">
        <w:rPr>
          <w:rFonts w:eastAsia="Calibri"/>
          <w:color w:val="auto"/>
          <w:szCs w:val="22"/>
          <w:lang w:val="hu-HU" w:eastAsia="en-US"/>
        </w:rPr>
        <w:t>board during the conference,</w:t>
      </w:r>
      <w:r w:rsidRPr="00094A7A">
        <w:rPr>
          <w:rFonts w:eastAsia="Calibri"/>
          <w:color w:val="auto"/>
          <w:szCs w:val="22"/>
          <w:lang w:eastAsia="en-US"/>
        </w:rPr>
        <w:t xml:space="preserve"> </w:t>
      </w:r>
      <w:r w:rsidR="00171205">
        <w:rPr>
          <w:rFonts w:eastAsia="Calibri"/>
          <w:color w:val="auto"/>
          <w:szCs w:val="22"/>
          <w:lang w:val="hu-HU" w:eastAsia="en-US"/>
        </w:rPr>
        <w:t xml:space="preserve">on </w:t>
      </w:r>
      <w:r>
        <w:rPr>
          <w:rFonts w:eastAsia="Calibri"/>
          <w:color w:val="auto"/>
          <w:szCs w:val="22"/>
          <w:lang w:eastAsia="en-US"/>
        </w:rPr>
        <w:t>15</w:t>
      </w:r>
      <w:r w:rsidR="00171205">
        <w:rPr>
          <w:rFonts w:eastAsia="Calibri"/>
          <w:color w:val="auto"/>
          <w:szCs w:val="22"/>
          <w:lang w:val="hu-HU" w:eastAsia="en-US"/>
        </w:rPr>
        <w:t xml:space="preserve"> April, including coffee breaks</w:t>
      </w:r>
      <w:r>
        <w:rPr>
          <w:rFonts w:eastAsia="Calibri"/>
          <w:color w:val="auto"/>
          <w:szCs w:val="22"/>
          <w:lang w:eastAsia="en-US"/>
        </w:rPr>
        <w:t xml:space="preserve">, </w:t>
      </w:r>
      <w:r w:rsidR="00171205">
        <w:rPr>
          <w:rFonts w:eastAsia="Calibri"/>
          <w:color w:val="auto"/>
          <w:szCs w:val="22"/>
          <w:lang w:val="hu-HU" w:eastAsia="en-US"/>
        </w:rPr>
        <w:t>lunch</w:t>
      </w:r>
      <w:r>
        <w:rPr>
          <w:rFonts w:eastAsia="Calibri"/>
          <w:color w:val="auto"/>
          <w:szCs w:val="22"/>
          <w:lang w:eastAsia="en-US"/>
        </w:rPr>
        <w:t xml:space="preserve"> </w:t>
      </w:r>
      <w:r w:rsidR="00171205">
        <w:rPr>
          <w:rFonts w:eastAsia="Calibri"/>
          <w:color w:val="auto"/>
          <w:szCs w:val="22"/>
          <w:lang w:val="hu-HU" w:eastAsia="en-US"/>
        </w:rPr>
        <w:t>and a buffet after the conference</w:t>
      </w:r>
      <w:r w:rsidRPr="00094A7A">
        <w:rPr>
          <w:rFonts w:eastAsia="Calibri"/>
          <w:color w:val="auto"/>
          <w:szCs w:val="22"/>
          <w:lang w:eastAsia="en-US"/>
        </w:rPr>
        <w:t xml:space="preserve">; </w:t>
      </w:r>
    </w:p>
    <w:p w:rsid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- </w:t>
      </w:r>
      <w:r w:rsidR="00171205">
        <w:rPr>
          <w:rFonts w:eastAsia="Calibri"/>
          <w:color w:val="auto"/>
          <w:szCs w:val="22"/>
          <w:lang w:val="hu-HU" w:eastAsia="en-US"/>
        </w:rPr>
        <w:t>cultural programme in Saint Petersburg on</w:t>
      </w:r>
      <w:r>
        <w:rPr>
          <w:rFonts w:eastAsia="Calibri"/>
          <w:color w:val="auto"/>
          <w:szCs w:val="22"/>
          <w:lang w:eastAsia="en-US"/>
        </w:rPr>
        <w:t xml:space="preserve"> 16</w:t>
      </w:r>
      <w:r w:rsidR="00171205">
        <w:rPr>
          <w:rFonts w:eastAsia="Calibri"/>
          <w:color w:val="auto"/>
          <w:szCs w:val="22"/>
          <w:lang w:val="hu-HU" w:eastAsia="en-US"/>
        </w:rPr>
        <w:t xml:space="preserve"> April</w:t>
      </w:r>
      <w:r>
        <w:rPr>
          <w:rFonts w:eastAsia="Calibri"/>
          <w:color w:val="auto"/>
          <w:szCs w:val="22"/>
          <w:lang w:eastAsia="en-US"/>
        </w:rPr>
        <w:t>;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- </w:t>
      </w:r>
      <w:r w:rsidR="00171205">
        <w:rPr>
          <w:rFonts w:eastAsia="Calibri"/>
          <w:color w:val="auto"/>
          <w:szCs w:val="22"/>
          <w:lang w:val="hu-HU" w:eastAsia="en-US"/>
        </w:rPr>
        <w:t>publication of a paper in the „Vestnik Gosudarstvennoy polyarnoy akademii”</w:t>
      </w:r>
      <w:r>
        <w:rPr>
          <w:rFonts w:eastAsia="Calibri"/>
          <w:color w:val="auto"/>
          <w:szCs w:val="22"/>
          <w:lang w:eastAsia="en-US"/>
        </w:rPr>
        <w:t xml:space="preserve"> </w:t>
      </w:r>
      <w:r w:rsidR="00171205">
        <w:rPr>
          <w:rFonts w:eastAsia="Calibri"/>
          <w:color w:val="auto"/>
          <w:szCs w:val="22"/>
          <w:lang w:val="hu-HU" w:eastAsia="en-US"/>
        </w:rPr>
        <w:t>and one copy of the journal</w:t>
      </w:r>
      <w:r>
        <w:rPr>
          <w:rFonts w:eastAsia="Calibri"/>
          <w:color w:val="auto"/>
          <w:szCs w:val="22"/>
          <w:lang w:eastAsia="en-US"/>
        </w:rPr>
        <w:t xml:space="preserve">; </w:t>
      </w:r>
      <w:r w:rsidR="00171205">
        <w:rPr>
          <w:rFonts w:eastAsia="Calibri"/>
          <w:color w:val="auto"/>
          <w:szCs w:val="22"/>
          <w:lang w:val="hu-HU" w:eastAsia="en-US"/>
        </w:rPr>
        <w:t>for those who cannot attend the conference, their copy will be sent by mail</w:t>
      </w:r>
      <w:r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171205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SPA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>
        <w:rPr>
          <w:rFonts w:eastAsia="Calibri"/>
          <w:color w:val="auto"/>
          <w:szCs w:val="22"/>
          <w:lang w:val="hu-HU" w:eastAsia="en-US"/>
        </w:rPr>
        <w:t>covers the above costs only to the first 25 registered participants.</w:t>
      </w:r>
      <w:r w:rsidR="00094A7A">
        <w:rPr>
          <w:rFonts w:eastAsia="Calibri"/>
          <w:color w:val="auto"/>
          <w:szCs w:val="22"/>
          <w:lang w:eastAsia="en-US"/>
        </w:rPr>
        <w:t xml:space="preserve"> </w:t>
      </w:r>
      <w:r>
        <w:rPr>
          <w:rFonts w:eastAsia="Calibri"/>
          <w:color w:val="auto"/>
          <w:szCs w:val="22"/>
          <w:lang w:val="hu-HU" w:eastAsia="en-US"/>
        </w:rPr>
        <w:t xml:space="preserve">The expected number of oral and poster presentations is </w:t>
      </w:r>
      <w:r w:rsidR="00824B0F">
        <w:rPr>
          <w:rFonts w:eastAsia="Calibri"/>
          <w:color w:val="auto"/>
          <w:szCs w:val="22"/>
          <w:lang w:val="hu-HU" w:eastAsia="en-US"/>
        </w:rPr>
        <w:t>20 and 5, respectively</w:t>
      </w:r>
      <w:r w:rsidR="00094A7A">
        <w:rPr>
          <w:rFonts w:eastAsia="Calibri"/>
          <w:color w:val="auto"/>
          <w:szCs w:val="22"/>
          <w:lang w:eastAsia="en-US"/>
        </w:rPr>
        <w:t xml:space="preserve">. </w:t>
      </w:r>
      <w:r w:rsidR="00824B0F">
        <w:rPr>
          <w:rFonts w:eastAsia="Calibri"/>
          <w:color w:val="auto"/>
          <w:szCs w:val="22"/>
          <w:lang w:val="hu-HU" w:eastAsia="en-US"/>
        </w:rPr>
        <w:t>Papers can be accepted for publication from up to 10 non-attending participants, but this number may be increased if the number of oral and poster presentations is less than expected</w:t>
      </w:r>
      <w:r w:rsidR="00094A7A">
        <w:rPr>
          <w:rFonts w:eastAsia="Calibri"/>
          <w:color w:val="auto"/>
          <w:szCs w:val="22"/>
          <w:lang w:eastAsia="en-US"/>
        </w:rPr>
        <w:t>.</w:t>
      </w:r>
    </w:p>
    <w:p w:rsidR="00094A7A" w:rsidRDefault="00824B0F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Accommodation in a comfortable student hostel of SPA in double rooms with facilities and a kitchenette</w:t>
      </w:r>
      <w:r w:rsidR="00094A7A">
        <w:rPr>
          <w:rFonts w:eastAsia="Calibri"/>
          <w:color w:val="auto"/>
          <w:szCs w:val="22"/>
          <w:lang w:eastAsia="en-US"/>
        </w:rPr>
        <w:t xml:space="preserve"> (</w:t>
      </w:r>
      <w:r>
        <w:rPr>
          <w:rFonts w:eastAsia="Calibri"/>
          <w:color w:val="auto"/>
          <w:szCs w:val="22"/>
          <w:lang w:val="hu-HU" w:eastAsia="en-US"/>
        </w:rPr>
        <w:t>one per two rooms</w:t>
      </w:r>
      <w:r w:rsidR="00094A7A">
        <w:rPr>
          <w:rFonts w:eastAsia="Calibri"/>
          <w:color w:val="auto"/>
          <w:szCs w:val="22"/>
          <w:lang w:eastAsia="en-US"/>
        </w:rPr>
        <w:t xml:space="preserve">) </w:t>
      </w:r>
      <w:r>
        <w:rPr>
          <w:rFonts w:eastAsia="Calibri"/>
          <w:color w:val="auto"/>
          <w:szCs w:val="22"/>
          <w:lang w:val="hu-HU" w:eastAsia="en-US"/>
        </w:rPr>
        <w:t>costs</w:t>
      </w:r>
      <w:r w:rsidR="00094A7A">
        <w:rPr>
          <w:rFonts w:eastAsia="Calibri"/>
          <w:color w:val="auto"/>
          <w:szCs w:val="22"/>
          <w:lang w:eastAsia="en-US"/>
        </w:rPr>
        <w:t xml:space="preserve"> 12 </w:t>
      </w:r>
      <w:r>
        <w:rPr>
          <w:rFonts w:eastAsia="Calibri"/>
          <w:color w:val="auto"/>
          <w:szCs w:val="22"/>
          <w:lang w:val="hu-HU" w:eastAsia="en-US"/>
        </w:rPr>
        <w:t>EUR</w:t>
      </w:r>
      <w:r w:rsidR="00094A7A">
        <w:rPr>
          <w:rFonts w:eastAsia="Calibri"/>
          <w:color w:val="auto"/>
          <w:szCs w:val="22"/>
          <w:lang w:eastAsia="en-US"/>
        </w:rPr>
        <w:t xml:space="preserve"> (500 </w:t>
      </w:r>
      <w:r>
        <w:rPr>
          <w:rFonts w:eastAsia="Calibri"/>
          <w:color w:val="auto"/>
          <w:szCs w:val="22"/>
          <w:lang w:val="hu-HU" w:eastAsia="en-US"/>
        </w:rPr>
        <w:t>RUB</w:t>
      </w:r>
      <w:r w:rsidR="00094A7A">
        <w:rPr>
          <w:rFonts w:eastAsia="Calibri"/>
          <w:color w:val="auto"/>
          <w:szCs w:val="22"/>
          <w:lang w:eastAsia="en-US"/>
        </w:rPr>
        <w:t xml:space="preserve">) </w:t>
      </w:r>
      <w:r>
        <w:rPr>
          <w:rFonts w:eastAsia="Calibri"/>
          <w:color w:val="auto"/>
          <w:szCs w:val="22"/>
          <w:lang w:val="hu-HU" w:eastAsia="en-US"/>
        </w:rPr>
        <w:t>per person per day</w:t>
      </w:r>
      <w:r w:rsidR="00094A7A">
        <w:rPr>
          <w:rFonts w:eastAsia="Calibri"/>
          <w:color w:val="auto"/>
          <w:szCs w:val="22"/>
          <w:lang w:eastAsia="en-US"/>
        </w:rPr>
        <w:t xml:space="preserve">. </w:t>
      </w:r>
      <w:r>
        <w:rPr>
          <w:rFonts w:eastAsia="Calibri"/>
          <w:color w:val="auto"/>
          <w:szCs w:val="22"/>
          <w:lang w:val="hu-HU" w:eastAsia="en-US"/>
        </w:rPr>
        <w:t>Payments should be made in roubles in cash or bank transfer</w:t>
      </w:r>
      <w:r w:rsidR="00094A7A">
        <w:rPr>
          <w:rFonts w:eastAsia="Calibri"/>
          <w:color w:val="auto"/>
          <w:szCs w:val="22"/>
          <w:lang w:eastAsia="en-US"/>
        </w:rPr>
        <w:t xml:space="preserve">.  </w:t>
      </w:r>
      <w:r>
        <w:rPr>
          <w:rFonts w:eastAsia="Calibri"/>
          <w:color w:val="auto"/>
          <w:szCs w:val="22"/>
          <w:lang w:val="hu-HU" w:eastAsia="en-US"/>
        </w:rPr>
        <w:t>The participants may decide how long they wish to stay at SPA</w:t>
      </w:r>
      <w:r w:rsidR="00094A7A">
        <w:rPr>
          <w:rFonts w:eastAsia="Calibri"/>
          <w:color w:val="auto"/>
          <w:szCs w:val="22"/>
          <w:lang w:eastAsia="en-US"/>
        </w:rPr>
        <w:t xml:space="preserve">. </w:t>
      </w:r>
    </w:p>
    <w:p w:rsidR="00094A7A" w:rsidRPr="00094A7A" w:rsidRDefault="00824B0F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lastRenderedPageBreak/>
        <w:t>Please note that this amount is NOT a registration fee</w:t>
      </w:r>
      <w:r w:rsidR="00094A7A">
        <w:rPr>
          <w:rFonts w:eastAsia="Calibri"/>
          <w:color w:val="auto"/>
          <w:szCs w:val="22"/>
          <w:lang w:eastAsia="en-US"/>
        </w:rPr>
        <w:t xml:space="preserve">! </w:t>
      </w:r>
      <w:r>
        <w:rPr>
          <w:rFonts w:eastAsia="Calibri"/>
          <w:color w:val="auto"/>
          <w:szCs w:val="22"/>
          <w:lang w:val="hu-HU" w:eastAsia="en-US"/>
        </w:rPr>
        <w:t>Particip</w:t>
      </w:r>
      <w:r w:rsidR="0073019A">
        <w:rPr>
          <w:rFonts w:eastAsia="Calibri"/>
          <w:color w:val="auto"/>
          <w:szCs w:val="22"/>
          <w:lang w:val="hu-HU" w:eastAsia="en-US"/>
        </w:rPr>
        <w:t>ation in the conference is free for the registered participants</w:t>
      </w:r>
      <w:r w:rsidR="00094A7A">
        <w:rPr>
          <w:rFonts w:eastAsia="Calibri"/>
          <w:color w:val="auto"/>
          <w:szCs w:val="22"/>
          <w:lang w:eastAsia="en-US"/>
        </w:rPr>
        <w:t xml:space="preserve">, </w:t>
      </w:r>
      <w:r w:rsidR="0073019A">
        <w:rPr>
          <w:rFonts w:eastAsia="Calibri"/>
          <w:color w:val="auto"/>
          <w:szCs w:val="22"/>
          <w:lang w:val="hu-HU" w:eastAsia="en-US"/>
        </w:rPr>
        <w:t>only the accommodation should be paid</w:t>
      </w:r>
      <w:r w:rsidR="00094A7A">
        <w:rPr>
          <w:rFonts w:eastAsia="Calibri"/>
          <w:color w:val="auto"/>
          <w:szCs w:val="22"/>
          <w:lang w:eastAsia="en-US"/>
        </w:rPr>
        <w:t xml:space="preserve">. </w:t>
      </w:r>
      <w:r w:rsidR="0073019A">
        <w:rPr>
          <w:rFonts w:eastAsia="Calibri"/>
          <w:color w:val="auto"/>
          <w:szCs w:val="22"/>
          <w:lang w:val="hu-HU" w:eastAsia="en-US"/>
        </w:rPr>
        <w:t>If a participant does not stay at the student hostel of the SPA</w:t>
      </w:r>
      <w:r w:rsidR="00094A7A">
        <w:rPr>
          <w:rFonts w:eastAsia="Calibri"/>
          <w:color w:val="auto"/>
          <w:szCs w:val="22"/>
          <w:lang w:eastAsia="en-US"/>
        </w:rPr>
        <w:t xml:space="preserve">, </w:t>
      </w:r>
      <w:r w:rsidR="0073019A">
        <w:rPr>
          <w:rFonts w:eastAsia="Calibri"/>
          <w:color w:val="auto"/>
          <w:szCs w:val="22"/>
          <w:lang w:val="hu-HU" w:eastAsia="en-US"/>
        </w:rPr>
        <w:t>he/she will not have to pay this amount</w:t>
      </w:r>
      <w:r w:rsid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094A7A" w:rsidRDefault="0073019A" w:rsidP="00094A7A">
      <w:pPr>
        <w:spacing w:line="360" w:lineRule="auto"/>
        <w:rPr>
          <w:rFonts w:eastAsia="Calibri"/>
          <w:b/>
          <w:color w:val="auto"/>
          <w:szCs w:val="22"/>
          <w:lang w:eastAsia="en-US"/>
        </w:rPr>
      </w:pPr>
      <w:r>
        <w:rPr>
          <w:rFonts w:eastAsia="Calibri"/>
          <w:b/>
          <w:color w:val="auto"/>
          <w:szCs w:val="22"/>
          <w:lang w:val="hu-HU" w:eastAsia="en-US"/>
        </w:rPr>
        <w:t>Draft programme of the conference</w:t>
      </w:r>
      <w:r w:rsidR="00094A7A" w:rsidRPr="00094A7A">
        <w:rPr>
          <w:rFonts w:eastAsia="Calibri"/>
          <w:b/>
          <w:color w:val="auto"/>
          <w:szCs w:val="22"/>
          <w:lang w:eastAsia="en-US"/>
        </w:rPr>
        <w:t>:</w:t>
      </w:r>
    </w:p>
    <w:p w:rsidR="00094A7A" w:rsidRPr="0073019A" w:rsidRDefault="00094A7A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 xml:space="preserve">11 </w:t>
      </w:r>
      <w:r w:rsidR="0073019A">
        <w:rPr>
          <w:rFonts w:eastAsia="Calibri"/>
          <w:b/>
          <w:color w:val="auto"/>
          <w:szCs w:val="22"/>
          <w:lang w:val="hu-HU" w:eastAsia="en-US"/>
        </w:rPr>
        <w:t>April</w:t>
      </w:r>
      <w:r w:rsidRPr="00094A7A">
        <w:rPr>
          <w:rFonts w:eastAsia="Calibri"/>
          <w:color w:val="auto"/>
          <w:szCs w:val="22"/>
          <w:lang w:eastAsia="en-US"/>
        </w:rPr>
        <w:t xml:space="preserve"> – </w:t>
      </w:r>
      <w:r w:rsidR="0073019A">
        <w:rPr>
          <w:rFonts w:eastAsia="Calibri"/>
          <w:color w:val="auto"/>
          <w:szCs w:val="22"/>
          <w:lang w:val="hu-HU" w:eastAsia="en-US"/>
        </w:rPr>
        <w:t>arrival</w:t>
      </w:r>
      <w:r w:rsidRPr="00094A7A">
        <w:rPr>
          <w:rFonts w:eastAsia="Calibri"/>
          <w:color w:val="auto"/>
          <w:szCs w:val="22"/>
          <w:lang w:eastAsia="en-US"/>
        </w:rPr>
        <w:t xml:space="preserve">, </w:t>
      </w:r>
      <w:r w:rsidR="0073019A">
        <w:rPr>
          <w:rFonts w:eastAsia="Calibri"/>
          <w:color w:val="auto"/>
          <w:szCs w:val="22"/>
          <w:lang w:val="hu-HU" w:eastAsia="en-US"/>
        </w:rPr>
        <w:t>transfer to the SPA student hostel</w:t>
      </w:r>
      <w:r w:rsidRPr="00094A7A">
        <w:rPr>
          <w:rFonts w:eastAsia="Calibri"/>
          <w:color w:val="auto"/>
          <w:szCs w:val="22"/>
          <w:lang w:eastAsia="en-US"/>
        </w:rPr>
        <w:t xml:space="preserve">, </w:t>
      </w:r>
      <w:r w:rsidR="0073019A">
        <w:rPr>
          <w:rFonts w:eastAsia="Calibri"/>
          <w:color w:val="auto"/>
          <w:szCs w:val="22"/>
          <w:lang w:val="hu-HU" w:eastAsia="en-US"/>
        </w:rPr>
        <w:t>accommodation</w:t>
      </w:r>
    </w:p>
    <w:p w:rsidR="00094A7A" w:rsidRPr="0073019A" w:rsidRDefault="00094A7A" w:rsidP="00094A7A">
      <w:pPr>
        <w:spacing w:line="360" w:lineRule="auto"/>
        <w:rPr>
          <w:rFonts w:eastAsia="Calibri"/>
          <w:b/>
          <w:color w:val="auto"/>
          <w:szCs w:val="22"/>
          <w:lang w:val="hu-HU"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 xml:space="preserve">12 </w:t>
      </w:r>
      <w:r w:rsidR="0073019A">
        <w:rPr>
          <w:rFonts w:eastAsia="Calibri"/>
          <w:b/>
          <w:color w:val="auto"/>
          <w:szCs w:val="22"/>
          <w:lang w:val="hu-HU" w:eastAsia="en-US"/>
        </w:rPr>
        <w:t>April</w:t>
      </w:r>
    </w:p>
    <w:p w:rsidR="00094A7A" w:rsidRPr="0073019A" w:rsidRDefault="00094A7A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8.30</w:t>
      </w:r>
      <w:r w:rsidR="00713C24">
        <w:rPr>
          <w:rFonts w:eastAsia="Calibri"/>
          <w:color w:val="auto"/>
          <w:szCs w:val="22"/>
          <w:lang w:eastAsia="en-US"/>
        </w:rPr>
        <w:t xml:space="preserve"> – 9.30.  </w:t>
      </w:r>
      <w:r w:rsidR="0073019A">
        <w:rPr>
          <w:rFonts w:eastAsia="Calibri"/>
          <w:color w:val="auto"/>
          <w:szCs w:val="22"/>
          <w:lang w:val="hu-HU" w:eastAsia="en-US"/>
        </w:rPr>
        <w:t>Transfer to the conference venue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9.30 – 10.00. </w:t>
      </w:r>
      <w:r w:rsidR="0073019A">
        <w:rPr>
          <w:rFonts w:eastAsia="Calibri"/>
          <w:color w:val="auto"/>
          <w:szCs w:val="22"/>
          <w:lang w:val="hu-HU" w:eastAsia="en-US"/>
        </w:rPr>
        <w:t>Registration of the conference participants</w:t>
      </w:r>
      <w:r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10.00 - 10.30. </w:t>
      </w:r>
      <w:r w:rsidR="0073019A">
        <w:rPr>
          <w:rFonts w:eastAsia="Calibri"/>
          <w:color w:val="auto"/>
          <w:szCs w:val="22"/>
          <w:lang w:val="hu-HU" w:eastAsia="en-US"/>
        </w:rPr>
        <w:t>Opening addresses</w:t>
      </w:r>
      <w:r w:rsidRPr="00094A7A">
        <w:rPr>
          <w:rFonts w:eastAsia="Calibri"/>
          <w:color w:val="auto"/>
          <w:szCs w:val="22"/>
          <w:lang w:eastAsia="en-US"/>
        </w:rPr>
        <w:t xml:space="preserve">, </w:t>
      </w:r>
      <w:r w:rsidR="0073019A">
        <w:rPr>
          <w:rFonts w:eastAsia="Calibri"/>
          <w:color w:val="auto"/>
          <w:szCs w:val="22"/>
          <w:lang w:val="hu-HU" w:eastAsia="en-US"/>
        </w:rPr>
        <w:t>keynote presentation</w:t>
      </w:r>
      <w:r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73019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10.30 - </w:t>
      </w:r>
      <w:r w:rsidR="0034368A">
        <w:rPr>
          <w:rFonts w:eastAsia="Calibri"/>
          <w:color w:val="auto"/>
          <w:szCs w:val="22"/>
          <w:lang w:eastAsia="en-US"/>
        </w:rPr>
        <w:t>12.0</w:t>
      </w:r>
      <w:r w:rsidR="00094A7A" w:rsidRPr="00094A7A">
        <w:rPr>
          <w:rFonts w:eastAsia="Calibri"/>
          <w:color w:val="auto"/>
          <w:szCs w:val="22"/>
          <w:lang w:eastAsia="en-US"/>
        </w:rPr>
        <w:t>0.</w:t>
      </w:r>
      <w:r>
        <w:rPr>
          <w:rFonts w:eastAsia="Calibri"/>
          <w:color w:val="auto"/>
          <w:szCs w:val="22"/>
          <w:lang w:val="hu-HU" w:eastAsia="en-US"/>
        </w:rPr>
        <w:t xml:space="preserve"> Oral presentations</w:t>
      </w:r>
    </w:p>
    <w:p w:rsidR="00094A7A" w:rsidRPr="0073019A" w:rsidRDefault="00094A7A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12.</w:t>
      </w:r>
      <w:r w:rsidR="0034368A">
        <w:rPr>
          <w:rFonts w:eastAsia="Calibri"/>
          <w:color w:val="auto"/>
          <w:szCs w:val="22"/>
          <w:lang w:eastAsia="en-US"/>
        </w:rPr>
        <w:t>0</w:t>
      </w:r>
      <w:r w:rsidRPr="00094A7A">
        <w:rPr>
          <w:rFonts w:eastAsia="Calibri"/>
          <w:color w:val="auto"/>
          <w:szCs w:val="22"/>
          <w:lang w:eastAsia="en-US"/>
        </w:rPr>
        <w:t xml:space="preserve">0 – 13.00. </w:t>
      </w:r>
      <w:r w:rsidRPr="00094A7A">
        <w:rPr>
          <w:rFonts w:eastAsia="Calibri"/>
          <w:color w:val="auto"/>
          <w:szCs w:val="22"/>
          <w:lang w:val="en-US" w:eastAsia="en-US"/>
        </w:rPr>
        <w:t>Coffee</w:t>
      </w:r>
      <w:r w:rsidR="0073019A">
        <w:rPr>
          <w:rFonts w:eastAsia="Calibri"/>
          <w:color w:val="auto"/>
          <w:szCs w:val="22"/>
          <w:lang w:val="hu-HU" w:eastAsia="en-US"/>
        </w:rPr>
        <w:t xml:space="preserve"> </w:t>
      </w:r>
      <w:r w:rsidRPr="00094A7A">
        <w:rPr>
          <w:rFonts w:eastAsia="Calibri"/>
          <w:color w:val="auto"/>
          <w:szCs w:val="22"/>
          <w:lang w:val="en-US" w:eastAsia="en-US"/>
        </w:rPr>
        <w:t>break</w:t>
      </w:r>
      <w:r w:rsidR="0073019A">
        <w:rPr>
          <w:rFonts w:eastAsia="Calibri"/>
          <w:color w:val="auto"/>
          <w:szCs w:val="22"/>
          <w:lang w:val="en-US" w:eastAsia="en-US"/>
        </w:rPr>
        <w:t xml:space="preserve"> </w:t>
      </w:r>
      <w:r w:rsidR="0073019A">
        <w:rPr>
          <w:rFonts w:eastAsia="Calibri"/>
          <w:color w:val="auto"/>
          <w:szCs w:val="22"/>
          <w:lang w:val="hu-HU" w:eastAsia="en-US"/>
        </w:rPr>
        <w:t>and</w:t>
      </w:r>
      <w:r w:rsidR="00713C24">
        <w:rPr>
          <w:rFonts w:eastAsia="Calibri"/>
          <w:color w:val="auto"/>
          <w:szCs w:val="22"/>
          <w:lang w:eastAsia="en-US"/>
        </w:rPr>
        <w:t xml:space="preserve"> </w:t>
      </w:r>
      <w:r w:rsidR="0073019A">
        <w:rPr>
          <w:rFonts w:eastAsia="Calibri"/>
          <w:color w:val="auto"/>
          <w:szCs w:val="22"/>
          <w:lang w:val="hu-HU" w:eastAsia="en-US"/>
        </w:rPr>
        <w:t>poster presentations</w:t>
      </w:r>
    </w:p>
    <w:p w:rsidR="00094A7A" w:rsidRPr="0073019A" w:rsidRDefault="00094A7A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13.00 -14.30. </w:t>
      </w:r>
      <w:r w:rsidR="0073019A">
        <w:rPr>
          <w:rFonts w:eastAsia="Calibri"/>
          <w:color w:val="auto"/>
          <w:szCs w:val="22"/>
          <w:lang w:val="hu-HU" w:eastAsia="en-US"/>
        </w:rPr>
        <w:t>Oral presentations (continued)</w:t>
      </w:r>
    </w:p>
    <w:p w:rsidR="00094A7A" w:rsidRPr="00094A7A" w:rsidRDefault="00C55A8E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14.30 – 15.0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0. </w:t>
      </w:r>
      <w:r w:rsidR="0073019A">
        <w:rPr>
          <w:rFonts w:eastAsia="Calibri"/>
          <w:color w:val="auto"/>
          <w:szCs w:val="22"/>
          <w:lang w:val="hu-HU" w:eastAsia="en-US"/>
        </w:rPr>
        <w:t>Lunch for the conference participants</w:t>
      </w:r>
    </w:p>
    <w:p w:rsidR="00713C24" w:rsidRPr="00094A7A" w:rsidRDefault="00094A7A" w:rsidP="00713C24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</w:t>
      </w:r>
      <w:r w:rsidR="00713C24">
        <w:rPr>
          <w:rFonts w:eastAsia="Calibri"/>
          <w:color w:val="auto"/>
          <w:szCs w:val="22"/>
          <w:lang w:eastAsia="en-US"/>
        </w:rPr>
        <w:t>5.</w:t>
      </w:r>
      <w:r w:rsidR="00C55A8E">
        <w:rPr>
          <w:rFonts w:eastAsia="Calibri"/>
          <w:color w:val="auto"/>
          <w:szCs w:val="22"/>
          <w:lang w:eastAsia="en-US"/>
        </w:rPr>
        <w:t>0</w:t>
      </w:r>
      <w:r w:rsidR="00713C24">
        <w:rPr>
          <w:rFonts w:eastAsia="Calibri"/>
          <w:color w:val="auto"/>
          <w:szCs w:val="22"/>
          <w:lang w:eastAsia="en-US"/>
        </w:rPr>
        <w:t>0 – 1</w:t>
      </w:r>
      <w:r w:rsidR="00C55A8E">
        <w:rPr>
          <w:rFonts w:eastAsia="Calibri"/>
          <w:color w:val="auto"/>
          <w:szCs w:val="22"/>
          <w:lang w:eastAsia="en-US"/>
        </w:rPr>
        <w:t>7.3</w:t>
      </w:r>
      <w:r w:rsidR="00713C24">
        <w:rPr>
          <w:rFonts w:eastAsia="Calibri"/>
          <w:color w:val="auto"/>
          <w:szCs w:val="22"/>
          <w:lang w:eastAsia="en-US"/>
        </w:rPr>
        <w:t>0</w:t>
      </w:r>
      <w:r w:rsidRPr="00094A7A">
        <w:rPr>
          <w:rFonts w:eastAsia="Calibri"/>
          <w:color w:val="auto"/>
          <w:szCs w:val="22"/>
          <w:lang w:eastAsia="en-US"/>
        </w:rPr>
        <w:t xml:space="preserve">. </w:t>
      </w:r>
      <w:r w:rsidR="0073019A">
        <w:rPr>
          <w:rFonts w:eastAsia="Calibri"/>
          <w:color w:val="auto"/>
          <w:szCs w:val="22"/>
          <w:lang w:val="hu-HU" w:eastAsia="en-US"/>
        </w:rPr>
        <w:t>Oral presentations (continued)</w:t>
      </w:r>
    </w:p>
    <w:p w:rsidR="00094A7A" w:rsidRPr="0073019A" w:rsidRDefault="00094A7A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</w:t>
      </w:r>
      <w:r w:rsidR="00C55A8E">
        <w:rPr>
          <w:rFonts w:eastAsia="Calibri"/>
          <w:color w:val="auto"/>
          <w:szCs w:val="22"/>
          <w:lang w:eastAsia="en-US"/>
        </w:rPr>
        <w:t>7.3</w:t>
      </w:r>
      <w:r w:rsidRPr="00094A7A">
        <w:rPr>
          <w:rFonts w:eastAsia="Calibri"/>
          <w:color w:val="auto"/>
          <w:szCs w:val="22"/>
          <w:lang w:eastAsia="en-US"/>
        </w:rPr>
        <w:t>0</w:t>
      </w:r>
      <w:r w:rsidR="00713C24">
        <w:rPr>
          <w:rFonts w:eastAsia="Calibri"/>
          <w:color w:val="auto"/>
          <w:szCs w:val="22"/>
          <w:lang w:eastAsia="en-US"/>
        </w:rPr>
        <w:t>-18</w:t>
      </w:r>
      <w:r w:rsidR="00C55A8E">
        <w:rPr>
          <w:rFonts w:eastAsia="Calibri"/>
          <w:color w:val="auto"/>
          <w:szCs w:val="22"/>
          <w:lang w:eastAsia="en-US"/>
        </w:rPr>
        <w:t>.0</w:t>
      </w:r>
      <w:r w:rsidR="00713C24">
        <w:rPr>
          <w:rFonts w:eastAsia="Calibri"/>
          <w:color w:val="auto"/>
          <w:szCs w:val="22"/>
          <w:lang w:eastAsia="en-US"/>
        </w:rPr>
        <w:t>0</w:t>
      </w:r>
      <w:r w:rsidRPr="00094A7A">
        <w:rPr>
          <w:rFonts w:eastAsia="Calibri"/>
          <w:color w:val="auto"/>
          <w:szCs w:val="22"/>
          <w:lang w:eastAsia="en-US"/>
        </w:rPr>
        <w:t xml:space="preserve">. </w:t>
      </w:r>
      <w:r w:rsidR="0073019A">
        <w:rPr>
          <w:rFonts w:eastAsia="Calibri"/>
          <w:color w:val="auto"/>
          <w:szCs w:val="22"/>
          <w:lang w:val="hu-HU" w:eastAsia="en-US"/>
        </w:rPr>
        <w:t>Discussion</w:t>
      </w:r>
    </w:p>
    <w:p w:rsidR="00094A7A" w:rsidRPr="00094A7A" w:rsidRDefault="00713C24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18.</w:t>
      </w:r>
      <w:r w:rsidR="00C55A8E">
        <w:rPr>
          <w:rFonts w:eastAsia="Calibri"/>
          <w:color w:val="auto"/>
          <w:szCs w:val="22"/>
          <w:lang w:eastAsia="en-US"/>
        </w:rPr>
        <w:t>0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0. </w:t>
      </w:r>
      <w:r w:rsidR="0073019A">
        <w:rPr>
          <w:rFonts w:eastAsia="Calibri"/>
          <w:color w:val="auto"/>
          <w:szCs w:val="22"/>
          <w:lang w:val="hu-HU" w:eastAsia="en-US"/>
        </w:rPr>
        <w:t>Closing of the conference and a buffet</w:t>
      </w:r>
    </w:p>
    <w:p w:rsidR="00094A7A" w:rsidRPr="0073019A" w:rsidRDefault="00713C24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>
        <w:rPr>
          <w:rFonts w:eastAsia="Calibri"/>
          <w:color w:val="auto"/>
          <w:szCs w:val="22"/>
          <w:lang w:eastAsia="en-US"/>
        </w:rPr>
        <w:t>20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.00. </w:t>
      </w:r>
      <w:r w:rsidR="0073019A">
        <w:rPr>
          <w:rFonts w:eastAsia="Calibri"/>
          <w:color w:val="auto"/>
          <w:szCs w:val="22"/>
          <w:lang w:val="hu-HU" w:eastAsia="en-US"/>
        </w:rPr>
        <w:t>Transfer to the student hostel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  <w:r w:rsidR="0073019A">
        <w:rPr>
          <w:rFonts w:eastAsia="Calibri"/>
          <w:color w:val="auto"/>
          <w:szCs w:val="22"/>
          <w:lang w:val="hu-HU" w:eastAsia="en-US"/>
        </w:rPr>
        <w:t>free time</w:t>
      </w:r>
    </w:p>
    <w:p w:rsidR="00094A7A" w:rsidRPr="00235074" w:rsidRDefault="00094A7A" w:rsidP="00094A7A">
      <w:pPr>
        <w:spacing w:line="360" w:lineRule="auto"/>
        <w:rPr>
          <w:rFonts w:eastAsia="Calibri"/>
          <w:b/>
          <w:color w:val="auto"/>
          <w:szCs w:val="22"/>
          <w:lang w:val="hu-HU"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 xml:space="preserve">13 </w:t>
      </w:r>
      <w:r w:rsidR="00235074">
        <w:rPr>
          <w:rFonts w:eastAsia="Calibri"/>
          <w:b/>
          <w:color w:val="auto"/>
          <w:szCs w:val="22"/>
          <w:lang w:val="hu-HU" w:eastAsia="en-US"/>
        </w:rPr>
        <w:t>April</w:t>
      </w:r>
    </w:p>
    <w:p w:rsidR="00094A7A" w:rsidRPr="0073019A" w:rsidRDefault="00C11212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>
        <w:rPr>
          <w:rFonts w:eastAsia="Calibri"/>
          <w:color w:val="auto"/>
          <w:szCs w:val="22"/>
          <w:lang w:eastAsia="en-US"/>
        </w:rPr>
        <w:t>11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.00 – 15.00. </w:t>
      </w:r>
      <w:r w:rsidR="0073019A">
        <w:rPr>
          <w:rFonts w:eastAsia="Calibri"/>
          <w:color w:val="auto"/>
          <w:szCs w:val="22"/>
          <w:lang w:val="hu-HU" w:eastAsia="en-US"/>
        </w:rPr>
        <w:t>Cultural programme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  <w:r w:rsidR="0073019A">
        <w:rPr>
          <w:rFonts w:eastAsia="Calibri"/>
          <w:color w:val="auto"/>
          <w:szCs w:val="22"/>
          <w:lang w:val="hu-HU" w:eastAsia="en-US"/>
        </w:rPr>
        <w:t>excursion in the town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17.00 - … </w:t>
      </w:r>
      <w:r w:rsidR="0076169A">
        <w:rPr>
          <w:rFonts w:eastAsia="Calibri"/>
          <w:color w:val="auto"/>
          <w:szCs w:val="22"/>
          <w:lang w:val="hu-HU" w:eastAsia="en-US"/>
        </w:rPr>
        <w:t>Transfer to to Pulkovo Airport, railway or bus stations</w:t>
      </w:r>
      <w:r w:rsidR="00775E10">
        <w:rPr>
          <w:rFonts w:eastAsia="Calibri"/>
          <w:color w:val="auto"/>
          <w:szCs w:val="22"/>
          <w:lang w:eastAsia="en-US"/>
        </w:rPr>
        <w:t xml:space="preserve">, </w:t>
      </w:r>
      <w:r w:rsidR="0076169A">
        <w:rPr>
          <w:rFonts w:eastAsia="Calibri"/>
          <w:color w:val="auto"/>
          <w:szCs w:val="22"/>
          <w:lang w:val="hu-HU" w:eastAsia="en-US"/>
        </w:rPr>
        <w:t>departure</w:t>
      </w:r>
      <w:r w:rsidRPr="00094A7A">
        <w:rPr>
          <w:rFonts w:eastAsia="Calibri"/>
          <w:color w:val="auto"/>
          <w:szCs w:val="22"/>
          <w:lang w:eastAsia="en-US"/>
        </w:rPr>
        <w:t xml:space="preserve">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094A7A" w:rsidRDefault="0076169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Minor modifications of the programme are possible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76169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 xml:space="preserve">The duration of oral presentations is </w:t>
      </w:r>
      <w:r w:rsidR="00094A7A" w:rsidRPr="00094A7A">
        <w:rPr>
          <w:rFonts w:eastAsia="Calibri"/>
          <w:color w:val="auto"/>
          <w:szCs w:val="22"/>
          <w:lang w:eastAsia="en-US"/>
        </w:rPr>
        <w:t>1</w:t>
      </w:r>
      <w:r w:rsidR="00775E10">
        <w:rPr>
          <w:rFonts w:eastAsia="Calibri"/>
          <w:color w:val="auto"/>
          <w:szCs w:val="22"/>
          <w:lang w:eastAsia="en-US"/>
        </w:rPr>
        <w:t>0-12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>
        <w:rPr>
          <w:rFonts w:eastAsia="Calibri"/>
          <w:color w:val="auto"/>
          <w:szCs w:val="22"/>
          <w:lang w:val="hu-HU" w:eastAsia="en-US"/>
        </w:rPr>
        <w:t>minutes</w:t>
      </w:r>
      <w:r w:rsidR="00775E10">
        <w:rPr>
          <w:rFonts w:eastAsia="Calibri"/>
          <w:color w:val="auto"/>
          <w:szCs w:val="22"/>
          <w:lang w:eastAsia="en-US"/>
        </w:rPr>
        <w:t xml:space="preserve">, </w:t>
      </w:r>
      <w:r>
        <w:rPr>
          <w:rFonts w:eastAsia="Calibri"/>
          <w:color w:val="auto"/>
          <w:szCs w:val="22"/>
          <w:lang w:val="hu-HU" w:eastAsia="en-US"/>
        </w:rPr>
        <w:t xml:space="preserve">followed by </w:t>
      </w:r>
      <w:r w:rsidR="00775E10">
        <w:rPr>
          <w:rFonts w:eastAsia="Calibri"/>
          <w:color w:val="auto"/>
          <w:szCs w:val="22"/>
          <w:lang w:eastAsia="en-US"/>
        </w:rPr>
        <w:t xml:space="preserve">3-5 </w:t>
      </w:r>
      <w:r>
        <w:rPr>
          <w:rFonts w:eastAsia="Calibri"/>
          <w:color w:val="auto"/>
          <w:szCs w:val="22"/>
          <w:lang w:val="hu-HU" w:eastAsia="en-US"/>
        </w:rPr>
        <w:t>minutes for questions</w:t>
      </w:r>
      <w:r w:rsidR="00775E10">
        <w:rPr>
          <w:rFonts w:eastAsia="Calibri"/>
          <w:color w:val="auto"/>
          <w:szCs w:val="22"/>
          <w:lang w:eastAsia="en-US"/>
        </w:rPr>
        <w:t xml:space="preserve">. </w:t>
      </w:r>
      <w:r>
        <w:rPr>
          <w:rFonts w:eastAsia="Calibri"/>
          <w:color w:val="auto"/>
          <w:szCs w:val="22"/>
          <w:lang w:val="hu-HU" w:eastAsia="en-US"/>
        </w:rPr>
        <w:t>The Organizing Committee reserves the right to move presentations from the oral session to the poster session and vice versa, upon agreement with the author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76169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Venue of the conference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: </w:t>
      </w:r>
      <w:r>
        <w:rPr>
          <w:rFonts w:eastAsia="Calibri"/>
          <w:color w:val="auto"/>
          <w:szCs w:val="22"/>
          <w:lang w:val="hu-HU" w:eastAsia="en-US"/>
        </w:rPr>
        <w:t>Educational Building of SPA, 11 Rizhskiy Ave., Saint Petersburg, Russia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76169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lastRenderedPageBreak/>
        <w:t>Accommodation of the participants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: </w:t>
      </w:r>
      <w:r>
        <w:rPr>
          <w:rFonts w:eastAsia="Calibri"/>
          <w:color w:val="auto"/>
          <w:szCs w:val="22"/>
          <w:lang w:val="hu-HU" w:eastAsia="en-US"/>
        </w:rPr>
        <w:t>Student hostel of SPA, Block 2, 21 Sofiyskaya St., Saint Petersburg, Russia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B4642D" w:rsidRDefault="0095015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For participation in the conference, participants are requested to fill a registration form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(</w:t>
      </w:r>
      <w:r>
        <w:rPr>
          <w:rFonts w:eastAsia="Calibri"/>
          <w:color w:val="auto"/>
          <w:szCs w:val="22"/>
          <w:lang w:val="hu-HU" w:eastAsia="en-US"/>
        </w:rPr>
        <w:t>attached in Annex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 w:rsidR="00B4642D">
        <w:rPr>
          <w:rFonts w:eastAsia="Calibri"/>
          <w:color w:val="auto"/>
          <w:szCs w:val="22"/>
          <w:lang w:eastAsia="en-US"/>
        </w:rPr>
        <w:t xml:space="preserve">1). </w:t>
      </w:r>
      <w:r>
        <w:rPr>
          <w:rFonts w:eastAsia="Calibri"/>
          <w:color w:val="auto"/>
          <w:szCs w:val="22"/>
          <w:lang w:val="hu-HU" w:eastAsia="en-US"/>
        </w:rPr>
        <w:t>Please, indicate in your registration if you need</w:t>
      </w:r>
      <w:r w:rsidR="00B4642D">
        <w:rPr>
          <w:rFonts w:eastAsia="Calibri"/>
          <w:color w:val="auto"/>
          <w:szCs w:val="22"/>
          <w:lang w:eastAsia="en-US"/>
        </w:rPr>
        <w:t>:</w:t>
      </w:r>
    </w:p>
    <w:p w:rsidR="00B4642D" w:rsidRDefault="00B4642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1. </w:t>
      </w:r>
      <w:r w:rsidR="0095015A">
        <w:rPr>
          <w:rFonts w:eastAsia="Calibri"/>
          <w:color w:val="auto"/>
          <w:szCs w:val="22"/>
          <w:lang w:val="hu-HU" w:eastAsia="en-US"/>
        </w:rPr>
        <w:t>An official invitation letter for obtaining an entry visa to Russia</w:t>
      </w:r>
      <w:r>
        <w:rPr>
          <w:rFonts w:eastAsia="Calibri"/>
          <w:color w:val="auto"/>
          <w:szCs w:val="22"/>
          <w:lang w:eastAsia="en-US"/>
        </w:rPr>
        <w:t xml:space="preserve">, </w:t>
      </w:r>
    </w:p>
    <w:p w:rsidR="00094A7A" w:rsidRPr="0095015A" w:rsidRDefault="00B4642D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2. </w:t>
      </w:r>
      <w:r w:rsidR="0095015A">
        <w:rPr>
          <w:rFonts w:eastAsia="Calibri"/>
          <w:color w:val="auto"/>
          <w:szCs w:val="22"/>
          <w:lang w:val="hu-HU" w:eastAsia="en-US"/>
        </w:rPr>
        <w:t>An official invitation letter for the management of the participant’s place of work,</w:t>
      </w:r>
    </w:p>
    <w:p w:rsidR="00B4642D" w:rsidRPr="00094A7A" w:rsidRDefault="00B4642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3. </w:t>
      </w:r>
      <w:r w:rsidR="0095015A">
        <w:rPr>
          <w:rFonts w:eastAsia="Calibri"/>
          <w:color w:val="auto"/>
          <w:szCs w:val="22"/>
          <w:lang w:val="hu-HU" w:eastAsia="en-US"/>
        </w:rPr>
        <w:t>A reservation of accommodation for the time of the conference</w:t>
      </w:r>
      <w:r>
        <w:rPr>
          <w:rFonts w:eastAsia="Calibri"/>
          <w:color w:val="auto"/>
          <w:szCs w:val="22"/>
          <w:lang w:eastAsia="en-US"/>
        </w:rPr>
        <w:t>.</w:t>
      </w:r>
    </w:p>
    <w:p w:rsidR="00094A7A" w:rsidRPr="009003BD" w:rsidRDefault="0095015A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>
        <w:rPr>
          <w:rFonts w:eastAsia="Calibri"/>
          <w:color w:val="auto"/>
          <w:szCs w:val="22"/>
          <w:lang w:val="hu-HU" w:eastAsia="en-US"/>
        </w:rPr>
        <w:t>Registration deadline: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 w:rsidR="00973376">
        <w:rPr>
          <w:rFonts w:eastAsia="Calibri"/>
          <w:color w:val="auto"/>
          <w:szCs w:val="22"/>
          <w:lang w:eastAsia="en-US"/>
        </w:rPr>
        <w:t xml:space="preserve">31 </w:t>
      </w:r>
      <w:bookmarkStart w:id="0" w:name="_GoBack"/>
      <w:bookmarkEnd w:id="0"/>
      <w:r>
        <w:rPr>
          <w:rFonts w:eastAsia="Calibri"/>
          <w:color w:val="auto"/>
          <w:szCs w:val="22"/>
          <w:lang w:val="hu-HU" w:eastAsia="en-US"/>
        </w:rPr>
        <w:t xml:space="preserve">January </w:t>
      </w:r>
      <w:r w:rsidR="00094A7A">
        <w:rPr>
          <w:rFonts w:eastAsia="Calibri"/>
          <w:color w:val="auto"/>
          <w:szCs w:val="22"/>
          <w:lang w:eastAsia="en-US"/>
        </w:rPr>
        <w:t>201</w:t>
      </w:r>
      <w:r w:rsidR="009003BD">
        <w:rPr>
          <w:rFonts w:eastAsia="Calibri"/>
          <w:color w:val="auto"/>
          <w:szCs w:val="22"/>
          <w:lang w:val="hu-HU" w:eastAsia="en-US"/>
        </w:rPr>
        <w:t>4</w:t>
      </w:r>
    </w:p>
    <w:p w:rsidR="00094A7A" w:rsidRPr="009003BD" w:rsidRDefault="0095015A" w:rsidP="00094A7A">
      <w:pPr>
        <w:spacing w:line="360" w:lineRule="auto"/>
        <w:rPr>
          <w:rFonts w:eastAsia="Calibri"/>
          <w:color w:val="auto"/>
          <w:szCs w:val="22"/>
          <w:lang w:val="hu-HU" w:eastAsia="en-US"/>
        </w:rPr>
      </w:pPr>
      <w:r>
        <w:rPr>
          <w:rFonts w:eastAsia="Calibri"/>
          <w:color w:val="auto"/>
          <w:szCs w:val="22"/>
          <w:lang w:val="hu-HU" w:eastAsia="en-US"/>
        </w:rPr>
        <w:t>Deadline for paper submission</w:t>
      </w:r>
      <w:r w:rsidR="009003BD">
        <w:rPr>
          <w:rFonts w:eastAsia="Calibri"/>
          <w:color w:val="auto"/>
          <w:szCs w:val="22"/>
          <w:lang w:val="hu-HU" w:eastAsia="en-US"/>
        </w:rPr>
        <w:t xml:space="preserve">: </w:t>
      </w:r>
      <w:r w:rsidR="00775E10">
        <w:rPr>
          <w:rFonts w:eastAsia="Calibri"/>
          <w:color w:val="auto"/>
          <w:szCs w:val="22"/>
          <w:lang w:eastAsia="en-US"/>
        </w:rPr>
        <w:t xml:space="preserve">10 </w:t>
      </w:r>
      <w:r w:rsidR="009003BD">
        <w:rPr>
          <w:rFonts w:eastAsia="Calibri"/>
          <w:color w:val="auto"/>
          <w:szCs w:val="22"/>
          <w:lang w:val="hu-HU" w:eastAsia="en-US"/>
        </w:rPr>
        <w:t>March 2014</w:t>
      </w:r>
    </w:p>
    <w:p w:rsidR="00094A7A" w:rsidRPr="00094A7A" w:rsidRDefault="009003B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Instructions for authors: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>
        <w:rPr>
          <w:rFonts w:eastAsia="Calibri"/>
          <w:color w:val="auto"/>
          <w:szCs w:val="22"/>
          <w:lang w:val="hu-HU" w:eastAsia="en-US"/>
        </w:rPr>
        <w:t>see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>
        <w:rPr>
          <w:rFonts w:eastAsia="Calibri"/>
          <w:color w:val="auto"/>
          <w:szCs w:val="22"/>
          <w:lang w:val="hu-HU" w:eastAsia="en-US"/>
        </w:rPr>
        <w:t>Annex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2.</w:t>
      </w:r>
    </w:p>
    <w:p w:rsidR="00094A7A" w:rsidRPr="00094A7A" w:rsidRDefault="009003B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Required size of the posters: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>
        <w:rPr>
          <w:rFonts w:eastAsia="Calibri"/>
          <w:color w:val="auto"/>
          <w:szCs w:val="22"/>
          <w:lang w:val="hu-HU" w:eastAsia="en-US"/>
        </w:rPr>
        <w:t xml:space="preserve">not exceeding 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75х110 </w:t>
      </w:r>
      <w:r>
        <w:rPr>
          <w:rFonts w:eastAsia="Calibri"/>
          <w:color w:val="auto"/>
          <w:szCs w:val="22"/>
          <w:lang w:val="hu-HU" w:eastAsia="en-US"/>
        </w:rPr>
        <w:t>cm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094A7A" w:rsidRDefault="009003B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Contact person</w:t>
      </w:r>
      <w:r w:rsidR="00094A7A" w:rsidRPr="00094A7A">
        <w:rPr>
          <w:rFonts w:eastAsia="Calibri"/>
          <w:color w:val="auto"/>
          <w:szCs w:val="22"/>
          <w:lang w:eastAsia="en-US"/>
        </w:rPr>
        <w:t>:</w:t>
      </w:r>
    </w:p>
    <w:p w:rsidR="00094A7A" w:rsidRPr="00094A7A" w:rsidRDefault="009003B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Peter Lengyel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  <w:r>
        <w:rPr>
          <w:rFonts w:eastAsia="Calibri"/>
          <w:color w:val="auto"/>
          <w:szCs w:val="22"/>
          <w:lang w:val="hu-HU" w:eastAsia="en-US"/>
        </w:rPr>
        <w:t>Research Institute for Fisheries, Aquaculture and Irrigation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(</w:t>
      </w:r>
      <w:r w:rsidR="00094A7A" w:rsidRPr="00094A7A">
        <w:rPr>
          <w:rFonts w:eastAsia="Calibri"/>
          <w:color w:val="auto"/>
          <w:szCs w:val="22"/>
          <w:lang w:val="en-US" w:eastAsia="en-US"/>
        </w:rPr>
        <w:t>HAKI</w:t>
      </w:r>
      <w:r w:rsidR="00094A7A" w:rsidRPr="00094A7A">
        <w:rPr>
          <w:rFonts w:eastAsia="Calibri"/>
          <w:color w:val="auto"/>
          <w:szCs w:val="22"/>
          <w:lang w:eastAsia="en-US"/>
        </w:rPr>
        <w:t>),</w:t>
      </w:r>
      <w:r>
        <w:rPr>
          <w:rFonts w:eastAsia="Calibri"/>
          <w:color w:val="auto"/>
          <w:szCs w:val="22"/>
          <w:lang w:val="hu-HU" w:eastAsia="en-US"/>
        </w:rPr>
        <w:t xml:space="preserve"> Szarvas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, </w:t>
      </w:r>
      <w:r>
        <w:rPr>
          <w:rFonts w:eastAsia="Calibri"/>
          <w:color w:val="auto"/>
          <w:szCs w:val="22"/>
          <w:lang w:val="hu-HU" w:eastAsia="en-US"/>
        </w:rPr>
        <w:t>Hungary</w:t>
      </w:r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9003BD" w:rsidP="00094A7A">
      <w:pPr>
        <w:spacing w:line="360" w:lineRule="auto"/>
        <w:rPr>
          <w:rFonts w:eastAsia="Calibri"/>
          <w:color w:val="auto"/>
          <w:szCs w:val="22"/>
          <w:lang w:val="en-US" w:eastAsia="en-US"/>
        </w:rPr>
      </w:pPr>
      <w:r>
        <w:rPr>
          <w:rFonts w:eastAsia="Calibri"/>
          <w:color w:val="auto"/>
          <w:szCs w:val="22"/>
          <w:lang w:val="hu-HU" w:eastAsia="en-US"/>
        </w:rPr>
        <w:t>Fax</w:t>
      </w:r>
      <w:r w:rsidR="00094A7A" w:rsidRPr="00094A7A">
        <w:rPr>
          <w:rFonts w:eastAsia="Calibri"/>
          <w:color w:val="auto"/>
          <w:szCs w:val="22"/>
          <w:lang w:val="en-US" w:eastAsia="en-US"/>
        </w:rPr>
        <w:t>: +36 66 312 142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val="en-US" w:eastAsia="en-US"/>
        </w:rPr>
      </w:pPr>
      <w:r w:rsidRPr="00094A7A">
        <w:rPr>
          <w:rFonts w:eastAsia="Calibri"/>
          <w:color w:val="auto"/>
          <w:szCs w:val="22"/>
          <w:lang w:val="en-US" w:eastAsia="en-US"/>
        </w:rPr>
        <w:t xml:space="preserve">E-mail: </w:t>
      </w:r>
      <w:hyperlink r:id="rId7" w:history="1">
        <w:r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lengyelp@haki.hu</w:t>
        </w:r>
      </w:hyperlink>
    </w:p>
    <w:p w:rsidR="00094A7A" w:rsidRPr="00094A7A" w:rsidRDefault="009003B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val="hu-HU" w:eastAsia="en-US"/>
        </w:rPr>
        <w:t>Information on the conference will be published on the websites of NACEE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: http://www.agrowebcee.net/nacee/ </w:t>
      </w:r>
      <w:r>
        <w:rPr>
          <w:rFonts w:eastAsia="Calibri"/>
          <w:color w:val="auto"/>
          <w:szCs w:val="22"/>
          <w:lang w:val="hu-HU" w:eastAsia="en-US"/>
        </w:rPr>
        <w:t>and SPA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 </w:t>
      </w:r>
      <w:r w:rsidR="00094A7A" w:rsidRPr="00094A7A">
        <w:rPr>
          <w:rFonts w:eastAsia="Calibri"/>
          <w:color w:val="auto"/>
          <w:szCs w:val="22"/>
          <w:lang w:val="hu-HU" w:eastAsia="en-US"/>
        </w:rPr>
        <w:t>http://</w:t>
      </w:r>
      <w:hyperlink r:id="rId8" w:history="1">
        <w:r w:rsidR="00094A7A"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www</w:t>
        </w:r>
        <w:r w:rsidR="00094A7A" w:rsidRPr="00094A7A">
          <w:rPr>
            <w:rFonts w:eastAsia="Calibri"/>
            <w:color w:val="0000FF"/>
            <w:szCs w:val="22"/>
            <w:u w:val="single"/>
            <w:lang w:eastAsia="en-US"/>
          </w:rPr>
          <w:t>.</w:t>
        </w:r>
        <w:r w:rsidR="00094A7A"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gpa</w:t>
        </w:r>
        <w:r w:rsidR="00094A7A" w:rsidRPr="00094A7A">
          <w:rPr>
            <w:rFonts w:eastAsia="Calibri"/>
            <w:color w:val="0000FF"/>
            <w:szCs w:val="22"/>
            <w:u w:val="single"/>
            <w:lang w:eastAsia="en-US"/>
          </w:rPr>
          <w:t>-</w:t>
        </w:r>
        <w:r w:rsidR="00094A7A"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spb</w:t>
        </w:r>
        <w:r w:rsidR="00094A7A" w:rsidRPr="00094A7A">
          <w:rPr>
            <w:rFonts w:eastAsia="Calibri"/>
            <w:color w:val="0000FF"/>
            <w:szCs w:val="22"/>
            <w:u w:val="single"/>
            <w:lang w:eastAsia="en-US"/>
          </w:rPr>
          <w:t>.</w:t>
        </w:r>
        <w:r w:rsidR="00094A7A"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ru</w:t>
        </w:r>
      </w:hyperlink>
      <w:r w:rsidR="00094A7A" w:rsidRPr="00094A7A">
        <w:rPr>
          <w:rFonts w:eastAsia="Calibri"/>
          <w:color w:val="auto"/>
          <w:szCs w:val="22"/>
          <w:lang w:eastAsia="en-US"/>
        </w:rPr>
        <w:t>.</w:t>
      </w:r>
    </w:p>
    <w:p w:rsidR="00E040C6" w:rsidRDefault="00E040C6"/>
    <w:sectPr w:rsidR="00E040C6" w:rsidSect="00674FAB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99" w:rsidRDefault="006B0299">
      <w:r>
        <w:separator/>
      </w:r>
    </w:p>
  </w:endnote>
  <w:endnote w:type="continuationSeparator" w:id="1">
    <w:p w:rsidR="006B0299" w:rsidRDefault="006B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99" w:rsidRDefault="006B0299">
      <w:r>
        <w:separator/>
      </w:r>
    </w:p>
  </w:footnote>
  <w:footnote w:type="continuationSeparator" w:id="1">
    <w:p w:rsidR="006B0299" w:rsidRDefault="006B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1D" w:rsidRDefault="00DD3FD9">
    <w:pPr>
      <w:pStyle w:val="lfej"/>
      <w:jc w:val="center"/>
    </w:pPr>
    <w:r>
      <w:fldChar w:fldCharType="begin"/>
    </w:r>
    <w:r w:rsidR="0034368A">
      <w:instrText>PAGE   \* MERGEFORMAT</w:instrText>
    </w:r>
    <w:r>
      <w:fldChar w:fldCharType="separate"/>
    </w:r>
    <w:r w:rsidR="00235074">
      <w:rPr>
        <w:noProof/>
      </w:rPr>
      <w:t>3</w:t>
    </w:r>
    <w:r>
      <w:rPr>
        <w:noProof/>
      </w:rPr>
      <w:fldChar w:fldCharType="end"/>
    </w:r>
  </w:p>
  <w:p w:rsidR="00C4081D" w:rsidRDefault="006B029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7A"/>
    <w:rsid w:val="000307D3"/>
    <w:rsid w:val="000461A7"/>
    <w:rsid w:val="00094A7A"/>
    <w:rsid w:val="00102641"/>
    <w:rsid w:val="0013571F"/>
    <w:rsid w:val="00150516"/>
    <w:rsid w:val="00171205"/>
    <w:rsid w:val="001A5087"/>
    <w:rsid w:val="002260FB"/>
    <w:rsid w:val="00235074"/>
    <w:rsid w:val="0034368A"/>
    <w:rsid w:val="005B6A20"/>
    <w:rsid w:val="006B0299"/>
    <w:rsid w:val="00713C24"/>
    <w:rsid w:val="0073019A"/>
    <w:rsid w:val="0076169A"/>
    <w:rsid w:val="00775E10"/>
    <w:rsid w:val="007A7586"/>
    <w:rsid w:val="00824B0F"/>
    <w:rsid w:val="009003BD"/>
    <w:rsid w:val="0092193F"/>
    <w:rsid w:val="00935392"/>
    <w:rsid w:val="0095015A"/>
    <w:rsid w:val="009612A8"/>
    <w:rsid w:val="00973376"/>
    <w:rsid w:val="009C7B2F"/>
    <w:rsid w:val="00A92E8C"/>
    <w:rsid w:val="00AC06A0"/>
    <w:rsid w:val="00AF64EB"/>
    <w:rsid w:val="00B4642D"/>
    <w:rsid w:val="00BB6F6E"/>
    <w:rsid w:val="00C11212"/>
    <w:rsid w:val="00C55A8E"/>
    <w:rsid w:val="00D07033"/>
    <w:rsid w:val="00DD3FD9"/>
    <w:rsid w:val="00DE1FF5"/>
    <w:rsid w:val="00E040C6"/>
    <w:rsid w:val="00E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E8C"/>
    <w:pPr>
      <w:spacing w:line="240" w:lineRule="auto"/>
      <w:ind w:firstLine="851"/>
    </w:pPr>
    <w:rPr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A7A"/>
    <w:pPr>
      <w:tabs>
        <w:tab w:val="center" w:pos="4677"/>
        <w:tab w:val="right" w:pos="9355"/>
      </w:tabs>
      <w:ind w:firstLine="0"/>
    </w:pPr>
    <w:rPr>
      <w:rFonts w:eastAsia="Calibri"/>
      <w:color w:val="auto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94A7A"/>
    <w:rPr>
      <w:rFonts w:eastAsia="Calibri"/>
      <w:color w:val="auto"/>
      <w:szCs w:val="22"/>
    </w:rPr>
  </w:style>
  <w:style w:type="character" w:styleId="Hiperhivatkozs">
    <w:name w:val="Hyperlink"/>
    <w:basedOn w:val="Bekezdsalapbettpusa"/>
    <w:uiPriority w:val="99"/>
    <w:unhideWhenUsed/>
    <w:rsid w:val="00094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C"/>
    <w:pPr>
      <w:spacing w:line="240" w:lineRule="auto"/>
      <w:ind w:firstLine="85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A7A"/>
    <w:pPr>
      <w:tabs>
        <w:tab w:val="center" w:pos="4677"/>
        <w:tab w:val="right" w:pos="9355"/>
      </w:tabs>
      <w:ind w:firstLine="0"/>
    </w:pPr>
    <w:rPr>
      <w:rFonts w:eastAsia="Calibr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4A7A"/>
    <w:rPr>
      <w:rFonts w:eastAsia="Calibri"/>
      <w:color w:val="auto"/>
      <w:szCs w:val="22"/>
    </w:rPr>
  </w:style>
  <w:style w:type="character" w:styleId="a5">
    <w:name w:val="Hyperlink"/>
    <w:basedOn w:val="a0"/>
    <w:uiPriority w:val="99"/>
    <w:unhideWhenUsed/>
    <w:rsid w:val="00094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a-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gyelp@Haki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Lengyel Péter</cp:lastModifiedBy>
  <cp:revision>6</cp:revision>
  <dcterms:created xsi:type="dcterms:W3CDTF">2013-12-07T20:20:00Z</dcterms:created>
  <dcterms:modified xsi:type="dcterms:W3CDTF">2013-12-09T07:39:00Z</dcterms:modified>
</cp:coreProperties>
</file>